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D16CC" w:rsidRPr="00AD16CC" w:rsidRDefault="00AD16CC" w:rsidP="00AD16CC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val="it-IT" w:eastAsia="en-GB"/>
        </w:rPr>
      </w:pPr>
      <w:r w:rsidRPr="00AD16CC">
        <w:rPr>
          <w:rFonts w:ascii="Times New Roman" w:eastAsia="Times New Roman" w:hAnsi="Times New Roman" w:cs="Times New Roman"/>
          <w:sz w:val="24"/>
          <w:szCs w:val="24"/>
          <w:lang w:val="it-IT" w:eastAsia="en-GB"/>
        </w:rPr>
        <w:t>Spettabile</w:t>
      </w:r>
    </w:p>
    <w:p w:rsidR="00AD16CC" w:rsidRPr="00AD16CC" w:rsidRDefault="00AD16CC" w:rsidP="00AD16CC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val="it-IT" w:eastAsia="en-GB"/>
        </w:rPr>
      </w:pPr>
      <w:r w:rsidRPr="00AD16CC">
        <w:rPr>
          <w:rFonts w:ascii="Times New Roman" w:eastAsia="Times New Roman" w:hAnsi="Times New Roman" w:cs="Times New Roman"/>
          <w:sz w:val="24"/>
          <w:szCs w:val="24"/>
          <w:lang w:val="it-IT" w:eastAsia="en-GB"/>
        </w:rPr>
        <w:t>Agenzia delle Entrate Riscossione</w:t>
      </w:r>
    </w:p>
    <w:p w:rsidR="00AD16CC" w:rsidRPr="00AD16CC" w:rsidRDefault="00AD16CC" w:rsidP="00AD16CC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val="it-IT" w:eastAsia="en-GB"/>
        </w:rPr>
      </w:pPr>
      <w:r w:rsidRPr="00AD16CC">
        <w:rPr>
          <w:rFonts w:ascii="Times New Roman" w:eastAsia="Times New Roman" w:hAnsi="Times New Roman" w:cs="Times New Roman"/>
          <w:sz w:val="24"/>
          <w:szCs w:val="24"/>
          <w:lang w:val="it-IT" w:eastAsia="en-GB"/>
        </w:rPr>
        <w:t>Via Giuseppe Grezar n. 14</w:t>
      </w:r>
    </w:p>
    <w:p w:rsidR="00AD16CC" w:rsidRPr="00AD16CC" w:rsidRDefault="00AD16CC" w:rsidP="00AD16CC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val="it-IT" w:eastAsia="en-GB"/>
        </w:rPr>
      </w:pPr>
      <w:r w:rsidRPr="00AD16CC">
        <w:rPr>
          <w:rFonts w:ascii="Times New Roman" w:eastAsia="Times New Roman" w:hAnsi="Times New Roman" w:cs="Times New Roman"/>
          <w:sz w:val="24"/>
          <w:szCs w:val="24"/>
          <w:lang w:val="it-IT" w:eastAsia="en-GB"/>
        </w:rPr>
        <w:t>00141 Roma</w:t>
      </w:r>
    </w:p>
    <w:p w:rsidR="00AD16CC" w:rsidRPr="00AD16CC" w:rsidRDefault="00AD16CC" w:rsidP="00AD16CC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val="it-IT" w:eastAsia="en-GB"/>
        </w:rPr>
      </w:pPr>
      <w:r w:rsidRPr="00AD16CC">
        <w:rPr>
          <w:rFonts w:ascii="Times New Roman" w:eastAsia="Times New Roman" w:hAnsi="Times New Roman" w:cs="Times New Roman"/>
          <w:sz w:val="24"/>
          <w:szCs w:val="24"/>
          <w:lang w:val="it-IT" w:eastAsia="en-GB"/>
        </w:rPr>
        <w:t>Pec protocollo@pec.agenziariscossione.gov.it</w:t>
      </w:r>
    </w:p>
    <w:p w:rsidR="00AD16CC" w:rsidRPr="00AD16CC" w:rsidRDefault="00AD16CC" w:rsidP="00AD16CC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val="it-IT" w:eastAsia="en-GB"/>
        </w:rPr>
      </w:pPr>
      <w:r w:rsidRPr="00AD16CC">
        <w:rPr>
          <w:rFonts w:ascii="Times New Roman" w:eastAsia="Times New Roman" w:hAnsi="Times New Roman" w:cs="Times New Roman"/>
          <w:sz w:val="24"/>
          <w:szCs w:val="24"/>
          <w:lang w:val="it-IT" w:eastAsia="en-GB"/>
        </w:rPr>
        <w:t>[</w:t>
      </w:r>
      <w:r w:rsidRPr="00AD16CC">
        <w:rPr>
          <w:rFonts w:ascii="Times New Roman" w:eastAsia="Times New Roman" w:hAnsi="Times New Roman" w:cs="Times New Roman"/>
          <w:i/>
          <w:iCs/>
          <w:sz w:val="24"/>
          <w:szCs w:val="24"/>
          <w:lang w:val="it-IT" w:eastAsia="en-GB"/>
        </w:rPr>
        <w:t>N.B. inviare a mezzo pec o raccomandata A/R entro dieci giorni dalla ricezione della comunicazione da parte dell’Agenzia delle Entrate</w:t>
      </w:r>
      <w:r w:rsidRPr="00AD16CC">
        <w:rPr>
          <w:rFonts w:ascii="Times New Roman" w:eastAsia="Times New Roman" w:hAnsi="Times New Roman" w:cs="Times New Roman"/>
          <w:sz w:val="24"/>
          <w:szCs w:val="24"/>
          <w:lang w:val="it-IT" w:eastAsia="en-GB"/>
        </w:rPr>
        <w:t>]</w:t>
      </w:r>
    </w:p>
    <w:p w:rsidR="00AD16CC" w:rsidRPr="00AD16CC" w:rsidRDefault="00AD16CC" w:rsidP="00AD16CC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val="it-IT" w:eastAsia="en-GB"/>
        </w:rPr>
      </w:pPr>
      <w:r w:rsidRPr="00AD16CC">
        <w:rPr>
          <w:rFonts w:ascii="Times New Roman" w:eastAsia="Times New Roman" w:hAnsi="Times New Roman" w:cs="Times New Roman"/>
          <w:sz w:val="24"/>
          <w:szCs w:val="24"/>
          <w:lang w:val="it-IT" w:eastAsia="en-GB"/>
        </w:rPr>
        <w:t>Spettabile</w:t>
      </w:r>
    </w:p>
    <w:p w:rsidR="00AD16CC" w:rsidRPr="00AD16CC" w:rsidRDefault="00AD16CC" w:rsidP="00AD16CC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val="it-IT" w:eastAsia="en-GB"/>
        </w:rPr>
      </w:pPr>
      <w:r w:rsidRPr="00AD16CC">
        <w:rPr>
          <w:rFonts w:ascii="Times New Roman" w:eastAsia="Times New Roman" w:hAnsi="Times New Roman" w:cs="Times New Roman"/>
          <w:sz w:val="24"/>
          <w:szCs w:val="24"/>
          <w:lang w:val="it-IT" w:eastAsia="en-GB"/>
        </w:rPr>
        <w:t>Ministero della Salute</w:t>
      </w:r>
    </w:p>
    <w:p w:rsidR="00AD16CC" w:rsidRPr="00AD16CC" w:rsidRDefault="00AD16CC" w:rsidP="00AD16CC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val="it-IT" w:eastAsia="en-GB"/>
        </w:rPr>
      </w:pPr>
      <w:r w:rsidRPr="00AD16CC">
        <w:rPr>
          <w:rFonts w:ascii="Times New Roman" w:eastAsia="Times New Roman" w:hAnsi="Times New Roman" w:cs="Times New Roman"/>
          <w:sz w:val="24"/>
          <w:szCs w:val="24"/>
          <w:lang w:val="it-IT" w:eastAsia="en-GB"/>
        </w:rPr>
        <w:t>Dir. Gen. Digitalizzazione del sistema informatico sanitario e della statistica</w:t>
      </w:r>
    </w:p>
    <w:p w:rsidR="00AD16CC" w:rsidRPr="00AD16CC" w:rsidRDefault="00AD16CC" w:rsidP="00AD16CC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val="it-IT" w:eastAsia="en-GB"/>
        </w:rPr>
      </w:pPr>
      <w:r w:rsidRPr="00AD16CC">
        <w:rPr>
          <w:rFonts w:ascii="Times New Roman" w:eastAsia="Times New Roman" w:hAnsi="Times New Roman" w:cs="Times New Roman"/>
          <w:sz w:val="24"/>
          <w:szCs w:val="24"/>
          <w:lang w:val="it-IT" w:eastAsia="en-GB"/>
        </w:rPr>
        <w:t>Via Giorgio Ribotta n. 5</w:t>
      </w:r>
    </w:p>
    <w:p w:rsidR="00AD16CC" w:rsidRPr="00AD16CC" w:rsidRDefault="00AD16CC" w:rsidP="00AD16CC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val="it-IT" w:eastAsia="en-GB"/>
        </w:rPr>
      </w:pPr>
      <w:r w:rsidRPr="00AD16CC">
        <w:rPr>
          <w:rFonts w:ascii="Times New Roman" w:eastAsia="Times New Roman" w:hAnsi="Times New Roman" w:cs="Times New Roman"/>
          <w:sz w:val="24"/>
          <w:szCs w:val="24"/>
          <w:lang w:val="it-IT" w:eastAsia="en-GB"/>
        </w:rPr>
        <w:t>00144 Roma</w:t>
      </w:r>
    </w:p>
    <w:p w:rsidR="00AD16CC" w:rsidRPr="00AD16CC" w:rsidRDefault="00AD16CC" w:rsidP="00AD16CC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val="it-IT" w:eastAsia="en-GB"/>
        </w:rPr>
      </w:pPr>
      <w:r w:rsidRPr="00AD16CC">
        <w:rPr>
          <w:rFonts w:ascii="Times New Roman" w:eastAsia="Times New Roman" w:hAnsi="Times New Roman" w:cs="Times New Roman"/>
          <w:sz w:val="24"/>
          <w:szCs w:val="24"/>
          <w:lang w:val="it-IT" w:eastAsia="en-GB"/>
        </w:rPr>
        <w:t>Pec dgsi@postacert.sanita.it</w:t>
      </w:r>
    </w:p>
    <w:p w:rsidR="00AD16CC" w:rsidRPr="00AD16CC" w:rsidRDefault="00AD16CC" w:rsidP="00AD16C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it-IT" w:eastAsia="en-GB"/>
        </w:rPr>
      </w:pPr>
      <w:r w:rsidRPr="00AD16CC">
        <w:rPr>
          <w:rFonts w:ascii="Times New Roman" w:eastAsia="Times New Roman" w:hAnsi="Times New Roman" w:cs="Times New Roman"/>
          <w:sz w:val="24"/>
          <w:szCs w:val="24"/>
          <w:lang w:val="it-IT" w:eastAsia="en-GB"/>
        </w:rPr>
        <w:t>[</w:t>
      </w:r>
      <w:r w:rsidRPr="00AD16CC">
        <w:rPr>
          <w:rFonts w:ascii="Times New Roman" w:eastAsia="Times New Roman" w:hAnsi="Times New Roman" w:cs="Times New Roman"/>
          <w:i/>
          <w:iCs/>
          <w:sz w:val="24"/>
          <w:szCs w:val="24"/>
          <w:lang w:val="it-IT" w:eastAsia="en-GB"/>
        </w:rPr>
        <w:t>N.B. inviare a mezzo pec o raccomandata A/R entro dieci giorni dalla ricezione della comunicazione da parte dell’Agenzia delle Entrate</w:t>
      </w:r>
      <w:r w:rsidRPr="00AD16CC">
        <w:rPr>
          <w:rFonts w:ascii="Times New Roman" w:eastAsia="Times New Roman" w:hAnsi="Times New Roman" w:cs="Times New Roman"/>
          <w:sz w:val="24"/>
          <w:szCs w:val="24"/>
          <w:lang w:val="it-IT" w:eastAsia="en-GB"/>
        </w:rPr>
        <w:t>]</w:t>
      </w:r>
    </w:p>
    <w:p w:rsidR="00AD16CC" w:rsidRPr="00AD16CC" w:rsidRDefault="00AD16CC" w:rsidP="00AD16CC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val="it-IT" w:eastAsia="en-GB"/>
        </w:rPr>
      </w:pPr>
      <w:r w:rsidRPr="00AD16CC">
        <w:rPr>
          <w:rFonts w:ascii="Times New Roman" w:eastAsia="Times New Roman" w:hAnsi="Times New Roman" w:cs="Times New Roman"/>
          <w:sz w:val="24"/>
          <w:szCs w:val="24"/>
          <w:lang w:val="it-IT" w:eastAsia="en-GB"/>
        </w:rPr>
        <w:t>Al responsabile del procedimento sanzionatorio</w:t>
      </w:r>
    </w:p>
    <w:p w:rsidR="00AD16CC" w:rsidRPr="00AD16CC" w:rsidRDefault="00AD16CC" w:rsidP="00AD16CC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val="it-IT" w:eastAsia="en-GB"/>
        </w:rPr>
      </w:pPr>
      <w:r w:rsidRPr="00AD16CC">
        <w:rPr>
          <w:rFonts w:ascii="Times New Roman" w:eastAsia="Times New Roman" w:hAnsi="Times New Roman" w:cs="Times New Roman"/>
          <w:sz w:val="24"/>
          <w:szCs w:val="24"/>
          <w:lang w:val="it-IT" w:eastAsia="en-GB"/>
        </w:rPr>
        <w:t>Dr.ssa Serena Battilomo</w:t>
      </w:r>
    </w:p>
    <w:p w:rsidR="00AD16CC" w:rsidRPr="00AD16CC" w:rsidRDefault="00AD16CC" w:rsidP="00AD16CC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val="it-IT" w:eastAsia="en-GB"/>
        </w:rPr>
      </w:pPr>
      <w:r w:rsidRPr="00AD16CC">
        <w:rPr>
          <w:rFonts w:ascii="Times New Roman" w:eastAsia="Times New Roman" w:hAnsi="Times New Roman" w:cs="Times New Roman"/>
          <w:sz w:val="24"/>
          <w:szCs w:val="24"/>
          <w:lang w:val="it-IT" w:eastAsia="en-GB"/>
        </w:rPr>
        <w:t>obbligovaccinale@sanita.it</w:t>
      </w:r>
    </w:p>
    <w:p w:rsidR="00AD16CC" w:rsidRPr="00AD16CC" w:rsidRDefault="00AD16CC" w:rsidP="00AD16C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it-IT" w:eastAsia="en-GB"/>
        </w:rPr>
      </w:pPr>
      <w:r w:rsidRPr="00AD16CC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it-IT" w:eastAsia="en-GB"/>
        </w:rPr>
        <w:t>Oggetto</w:t>
      </w:r>
      <w:r w:rsidRPr="00AD16CC">
        <w:rPr>
          <w:rFonts w:ascii="Times New Roman" w:eastAsia="Times New Roman" w:hAnsi="Times New Roman" w:cs="Times New Roman"/>
          <w:sz w:val="24"/>
          <w:szCs w:val="24"/>
          <w:lang w:val="it-IT" w:eastAsia="en-GB"/>
        </w:rPr>
        <w:t>: risposta alla vs comunicazione n._______________________ recapitata il ____________</w:t>
      </w:r>
    </w:p>
    <w:p w:rsidR="00AD16CC" w:rsidRPr="00AD16CC" w:rsidRDefault="00AD16CC" w:rsidP="00AD16C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it-IT" w:eastAsia="en-GB"/>
        </w:rPr>
      </w:pPr>
      <w:r w:rsidRPr="00AD16CC">
        <w:rPr>
          <w:rFonts w:ascii="Times New Roman" w:eastAsia="Times New Roman" w:hAnsi="Times New Roman" w:cs="Times New Roman"/>
          <w:sz w:val="24"/>
          <w:szCs w:val="24"/>
          <w:lang w:val="it-IT" w:eastAsia="en-GB"/>
        </w:rPr>
        <w:t>N….. [riportare il numero della comunicazione inviata da ADE]</w:t>
      </w:r>
    </w:p>
    <w:p w:rsidR="00AD16CC" w:rsidRPr="00AD16CC" w:rsidRDefault="00AD16CC" w:rsidP="00AD16C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it-IT" w:eastAsia="en-GB"/>
        </w:rPr>
      </w:pPr>
      <w:r w:rsidRPr="00AD16CC">
        <w:rPr>
          <w:rFonts w:ascii="Times New Roman" w:eastAsia="Times New Roman" w:hAnsi="Times New Roman" w:cs="Times New Roman"/>
          <w:sz w:val="24"/>
          <w:szCs w:val="24"/>
          <w:lang w:val="it-IT" w:eastAsia="en-GB"/>
        </w:rPr>
        <w:t>Il /la sottoscritto/a ______________________________________________________ nato/a ____________________ il_____________ e residente a __________________________ in via ___________________________________ n.__________ riscontra la vs specificata in oggetto contestandone immediatamente il contenuto perché illegittimo e viziato da eccesso di potere.</w:t>
      </w:r>
    </w:p>
    <w:p w:rsidR="00AD16CC" w:rsidRPr="00AD16CC" w:rsidRDefault="00AD16CC" w:rsidP="00AD16C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it-IT" w:eastAsia="en-GB"/>
        </w:rPr>
      </w:pPr>
      <w:r w:rsidRPr="00AD16CC">
        <w:rPr>
          <w:rFonts w:ascii="Times New Roman" w:eastAsia="Times New Roman" w:hAnsi="Times New Roman" w:cs="Times New Roman"/>
          <w:sz w:val="24"/>
          <w:szCs w:val="24"/>
          <w:lang w:val="it-IT" w:eastAsia="en-GB"/>
        </w:rPr>
        <w:t xml:space="preserve">Ai sensi del </w:t>
      </w:r>
      <w:r w:rsidRPr="00AD16CC">
        <w:rPr>
          <w:rFonts w:ascii="Times New Roman" w:eastAsia="Times New Roman" w:hAnsi="Times New Roman" w:cs="Times New Roman"/>
          <w:sz w:val="24"/>
          <w:szCs w:val="24"/>
          <w:lang w:eastAsia="en-GB"/>
        </w:rPr>
        <w:fldChar w:fldCharType="begin"/>
      </w:r>
      <w:r w:rsidRPr="00AD16CC">
        <w:rPr>
          <w:rFonts w:ascii="Times New Roman" w:eastAsia="Times New Roman" w:hAnsi="Times New Roman" w:cs="Times New Roman"/>
          <w:sz w:val="24"/>
          <w:szCs w:val="24"/>
          <w:lang w:val="it-IT" w:eastAsia="en-GB"/>
        </w:rPr>
        <w:instrText xml:space="preserve"> HYPERLINK "https://www.altalex.com/documents/codici-altalex/2018/03/05/regolamento-generale-sulla-protezione-dei-dati-gdpr" </w:instrText>
      </w:r>
      <w:r w:rsidRPr="00AD16CC">
        <w:rPr>
          <w:rFonts w:ascii="Times New Roman" w:eastAsia="Times New Roman" w:hAnsi="Times New Roman" w:cs="Times New Roman"/>
          <w:sz w:val="24"/>
          <w:szCs w:val="24"/>
          <w:lang w:eastAsia="en-GB"/>
        </w:rPr>
        <w:fldChar w:fldCharType="separate"/>
      </w:r>
      <w:r w:rsidRPr="00AD16CC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val="it-IT" w:eastAsia="en-GB"/>
        </w:rPr>
        <w:t>GDPR - Regolamento generale sulla protezione dei dati</w:t>
      </w:r>
      <w:r w:rsidRPr="00AD16CC">
        <w:rPr>
          <w:rFonts w:ascii="Times New Roman" w:eastAsia="Times New Roman" w:hAnsi="Times New Roman" w:cs="Times New Roman"/>
          <w:sz w:val="24"/>
          <w:szCs w:val="24"/>
          <w:lang w:eastAsia="en-GB"/>
        </w:rPr>
        <w:fldChar w:fldCharType="end"/>
      </w:r>
      <w:r w:rsidRPr="00AD16CC">
        <w:rPr>
          <w:rFonts w:ascii="Times New Roman" w:eastAsia="Times New Roman" w:hAnsi="Times New Roman" w:cs="Times New Roman"/>
          <w:sz w:val="24"/>
          <w:szCs w:val="24"/>
          <w:lang w:val="it-IT" w:eastAsia="en-GB"/>
        </w:rPr>
        <w:t> </w:t>
      </w:r>
      <w:r w:rsidRPr="00AD16CC">
        <w:rPr>
          <w:rFonts w:ascii="Times New Roman" w:eastAsia="Times New Roman" w:hAnsi="Times New Roman" w:cs="Times New Roman"/>
          <w:b/>
          <w:bCs/>
          <w:sz w:val="24"/>
          <w:szCs w:val="24"/>
          <w:lang w:val="it-IT" w:eastAsia="en-GB"/>
        </w:rPr>
        <w:t> </w:t>
      </w:r>
      <w:r w:rsidRPr="00AD16CC">
        <w:rPr>
          <w:rFonts w:ascii="Times New Roman" w:eastAsia="Times New Roman" w:hAnsi="Times New Roman" w:cs="Times New Roman"/>
          <w:sz w:val="24"/>
          <w:szCs w:val="24"/>
          <w:lang w:val="it-IT" w:eastAsia="en-GB"/>
        </w:rPr>
        <w:t xml:space="preserve">(UE/2016/679) - ho il diritto di non essere sottoposto a una decisione basata unicamente sul </w:t>
      </w:r>
      <w:r w:rsidRPr="00AD16CC">
        <w:rPr>
          <w:rFonts w:ascii="Times New Roman" w:eastAsia="Times New Roman" w:hAnsi="Times New Roman" w:cs="Times New Roman"/>
          <w:sz w:val="24"/>
          <w:szCs w:val="24"/>
          <w:u w:val="single"/>
          <w:lang w:val="it-IT" w:eastAsia="en-GB"/>
        </w:rPr>
        <w:t>trattamento automatizzato</w:t>
      </w:r>
      <w:r w:rsidRPr="00AD16CC">
        <w:rPr>
          <w:rFonts w:ascii="Times New Roman" w:eastAsia="Times New Roman" w:hAnsi="Times New Roman" w:cs="Times New Roman"/>
          <w:sz w:val="24"/>
          <w:szCs w:val="24"/>
          <w:lang w:val="it-IT" w:eastAsia="en-GB"/>
        </w:rPr>
        <w:t xml:space="preserve">, compresa la </w:t>
      </w:r>
      <w:r w:rsidRPr="00AD16CC">
        <w:rPr>
          <w:rFonts w:ascii="Times New Roman" w:eastAsia="Times New Roman" w:hAnsi="Times New Roman" w:cs="Times New Roman"/>
          <w:sz w:val="24"/>
          <w:szCs w:val="24"/>
          <w:u w:val="single"/>
          <w:lang w:val="it-IT" w:eastAsia="en-GB"/>
        </w:rPr>
        <w:t>profilazione</w:t>
      </w:r>
      <w:r w:rsidRPr="00AD16CC">
        <w:rPr>
          <w:rFonts w:ascii="Times New Roman" w:eastAsia="Times New Roman" w:hAnsi="Times New Roman" w:cs="Times New Roman"/>
          <w:sz w:val="24"/>
          <w:szCs w:val="24"/>
          <w:lang w:val="it-IT" w:eastAsia="en-GB"/>
        </w:rPr>
        <w:t xml:space="preserve"> e quindi non potete conoscere i miei dati sanitari (cd supersensibili) perché non ho mai rilasciato il consenso a tal fine.</w:t>
      </w:r>
    </w:p>
    <w:p w:rsidR="00AD16CC" w:rsidRPr="00AD16CC" w:rsidRDefault="00AD16CC" w:rsidP="00AD16C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it-IT" w:eastAsia="en-GB"/>
        </w:rPr>
      </w:pPr>
      <w:r w:rsidRPr="00AD16CC">
        <w:rPr>
          <w:rFonts w:ascii="Times New Roman" w:eastAsia="Times New Roman" w:hAnsi="Times New Roman" w:cs="Times New Roman"/>
          <w:sz w:val="24"/>
          <w:szCs w:val="24"/>
          <w:lang w:val="it-IT" w:eastAsia="en-GB"/>
        </w:rPr>
        <w:lastRenderedPageBreak/>
        <w:t>E’ appena il caso di precisare che i regolamenti UE hanno efficacia diretta piena (Sentenza del 14 dicembre 1971, causa </w:t>
      </w:r>
      <w:r w:rsidRPr="00AD16CC">
        <w:rPr>
          <w:rFonts w:ascii="Times New Roman" w:eastAsia="Times New Roman" w:hAnsi="Times New Roman" w:cs="Times New Roman"/>
          <w:sz w:val="24"/>
          <w:szCs w:val="24"/>
          <w:lang w:eastAsia="en-GB"/>
        </w:rPr>
        <w:fldChar w:fldCharType="begin"/>
      </w:r>
      <w:r w:rsidRPr="00AD16CC">
        <w:rPr>
          <w:rFonts w:ascii="Times New Roman" w:eastAsia="Times New Roman" w:hAnsi="Times New Roman" w:cs="Times New Roman"/>
          <w:sz w:val="24"/>
          <w:szCs w:val="24"/>
          <w:lang w:val="it-IT" w:eastAsia="en-GB"/>
        </w:rPr>
        <w:instrText xml:space="preserve"> HYPERLINK "https://eur-lex.europa.eu/legal-content/IT/AUTO/?uri=celex:61971CJ0043" </w:instrText>
      </w:r>
      <w:r w:rsidRPr="00AD16CC">
        <w:rPr>
          <w:rFonts w:ascii="Times New Roman" w:eastAsia="Times New Roman" w:hAnsi="Times New Roman" w:cs="Times New Roman"/>
          <w:sz w:val="24"/>
          <w:szCs w:val="24"/>
          <w:lang w:eastAsia="en-GB"/>
        </w:rPr>
        <w:fldChar w:fldCharType="separate"/>
      </w:r>
      <w:r w:rsidRPr="00AD16CC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val="it-IT" w:eastAsia="en-GB"/>
        </w:rPr>
        <w:t>C-43/71</w:t>
      </w:r>
      <w:r w:rsidRPr="00AD16CC">
        <w:rPr>
          <w:rFonts w:ascii="Times New Roman" w:eastAsia="Times New Roman" w:hAnsi="Times New Roman" w:cs="Times New Roman"/>
          <w:sz w:val="24"/>
          <w:szCs w:val="24"/>
          <w:lang w:eastAsia="en-GB"/>
        </w:rPr>
        <w:fldChar w:fldCharType="end"/>
      </w:r>
      <w:r w:rsidRPr="00AD16CC">
        <w:rPr>
          <w:rFonts w:ascii="Times New Roman" w:eastAsia="Times New Roman" w:hAnsi="Times New Roman" w:cs="Times New Roman"/>
          <w:sz w:val="24"/>
          <w:szCs w:val="24"/>
          <w:lang w:val="it-IT" w:eastAsia="en-GB"/>
        </w:rPr>
        <w:t>, raccolta della Giurisprudenza 1971) nei confronti degli</w:t>
      </w:r>
      <w:r w:rsidRPr="00AD16CC">
        <w:rPr>
          <w:rFonts w:ascii="Times New Roman" w:eastAsia="Times New Roman" w:hAnsi="Times New Roman" w:cs="Times New Roman"/>
          <w:b/>
          <w:bCs/>
          <w:sz w:val="24"/>
          <w:szCs w:val="24"/>
          <w:lang w:val="it-IT" w:eastAsia="en-GB"/>
        </w:rPr>
        <w:t> </w:t>
      </w:r>
      <w:proofErr w:type="spellStart"/>
      <w:r w:rsidRPr="00AD16CC">
        <w:rPr>
          <w:rFonts w:ascii="Times New Roman" w:eastAsia="Times New Roman" w:hAnsi="Times New Roman" w:cs="Times New Roman"/>
          <w:sz w:val="24"/>
          <w:szCs w:val="24"/>
          <w:lang w:eastAsia="en-GB"/>
        </w:rPr>
        <w:fldChar w:fldCharType="begin"/>
      </w:r>
      <w:proofErr w:type="spellEnd"/>
      <w:r w:rsidRPr="00AD16CC">
        <w:rPr>
          <w:rFonts w:ascii="Times New Roman" w:eastAsia="Times New Roman" w:hAnsi="Times New Roman" w:cs="Times New Roman"/>
          <w:sz w:val="24"/>
          <w:szCs w:val="24"/>
          <w:lang w:val="it-IT" w:eastAsia="en-GB"/>
        </w:rPr>
        <w:instrText xml:space="preserve"> HYPERLINK "http://eur-lex.europa.eu/summary/glossary/member_states.html" </w:instrText>
      </w:r>
      <w:proofErr w:type="spellStart"/>
      <w:r w:rsidRPr="00AD16CC">
        <w:rPr>
          <w:rFonts w:ascii="Times New Roman" w:eastAsia="Times New Roman" w:hAnsi="Times New Roman" w:cs="Times New Roman"/>
          <w:sz w:val="24"/>
          <w:szCs w:val="24"/>
          <w:lang w:eastAsia="en-GB"/>
        </w:rPr>
        <w:fldChar w:fldCharType="separate"/>
      </w:r>
      <w:proofErr w:type="spellEnd"/>
      <w:r w:rsidRPr="00AD16CC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val="it-IT" w:eastAsia="en-GB"/>
        </w:rPr>
        <w:t>Stati membri</w:t>
      </w:r>
      <w:r w:rsidRPr="00AD16CC">
        <w:rPr>
          <w:rFonts w:ascii="Times New Roman" w:eastAsia="Times New Roman" w:hAnsi="Times New Roman" w:cs="Times New Roman"/>
          <w:sz w:val="24"/>
          <w:szCs w:val="24"/>
          <w:lang w:eastAsia="en-GB"/>
        </w:rPr>
        <w:fldChar w:fldCharType="end"/>
      </w:r>
      <w:r w:rsidRPr="00AD16CC">
        <w:rPr>
          <w:rFonts w:ascii="Times New Roman" w:eastAsia="Times New Roman" w:hAnsi="Times New Roman" w:cs="Times New Roman"/>
          <w:sz w:val="24"/>
          <w:szCs w:val="24"/>
          <w:lang w:val="it-IT" w:eastAsia="en-GB"/>
        </w:rPr>
        <w:t> dell’Unione per il riconoscimento e la tutela dei diritti alle persone fisiche</w:t>
      </w:r>
      <w:r w:rsidRPr="00AD16CC">
        <w:rPr>
          <w:rFonts w:ascii="Times New Roman" w:eastAsia="Times New Roman" w:hAnsi="Times New Roman" w:cs="Times New Roman"/>
          <w:b/>
          <w:bCs/>
          <w:sz w:val="24"/>
          <w:szCs w:val="24"/>
          <w:lang w:val="it-IT" w:eastAsia="en-GB"/>
        </w:rPr>
        <w:t>.</w:t>
      </w:r>
    </w:p>
    <w:p w:rsidR="00AD16CC" w:rsidRPr="00AD16CC" w:rsidRDefault="00AD16CC" w:rsidP="00AD16C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it-IT" w:eastAsia="en-GB"/>
        </w:rPr>
      </w:pPr>
      <w:r w:rsidRPr="00AD16CC">
        <w:rPr>
          <w:rFonts w:ascii="Times New Roman" w:eastAsia="Times New Roman" w:hAnsi="Times New Roman" w:cs="Times New Roman"/>
          <w:sz w:val="24"/>
          <w:szCs w:val="24"/>
          <w:lang w:val="it-IT" w:eastAsia="en-GB"/>
        </w:rPr>
        <w:t>Chiarito questo in via dirimente, la vaccinazione di cui si esige l’adempimento a fini sanzionatori viene praticata con farmaci ancora sottoposti a sperimentazione, come risulta evidente dalle Determinazioni di autorizzazioni all’immissione in commercio dell’Aifa n. 154/2020, 01/2021, 18/2021, 49/2021 e 170/2021.</w:t>
      </w:r>
    </w:p>
    <w:p w:rsidR="00AD16CC" w:rsidRPr="00AD16CC" w:rsidRDefault="00AD16CC" w:rsidP="00AD16C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it-IT" w:eastAsia="en-GB"/>
        </w:rPr>
      </w:pPr>
      <w:r w:rsidRPr="00AD16CC">
        <w:rPr>
          <w:rFonts w:ascii="Times New Roman" w:eastAsia="Times New Roman" w:hAnsi="Times New Roman" w:cs="Times New Roman"/>
          <w:sz w:val="24"/>
          <w:szCs w:val="24"/>
          <w:lang w:val="it-IT" w:eastAsia="en-GB"/>
        </w:rPr>
        <w:t xml:space="preserve">Si tratta quindi di una sperimentazione </w:t>
      </w:r>
      <w:r w:rsidRPr="00AD16CC">
        <w:rPr>
          <w:rFonts w:ascii="Times New Roman" w:eastAsia="Times New Roman" w:hAnsi="Times New Roman" w:cs="Times New Roman"/>
          <w:i/>
          <w:iCs/>
          <w:sz w:val="24"/>
          <w:szCs w:val="24"/>
          <w:lang w:val="it-IT" w:eastAsia="en-GB"/>
        </w:rPr>
        <w:t>in vivo</w:t>
      </w:r>
      <w:r w:rsidRPr="00AD16CC">
        <w:rPr>
          <w:rFonts w:ascii="Times New Roman" w:eastAsia="Times New Roman" w:hAnsi="Times New Roman" w:cs="Times New Roman"/>
          <w:sz w:val="24"/>
          <w:szCs w:val="24"/>
          <w:lang w:val="it-IT" w:eastAsia="en-GB"/>
        </w:rPr>
        <w:t xml:space="preserve"> i cui esiti, in base all’ultimo rapporto Aifa 2020-2021, restituiscono profili di serio rischio di eventi avversi gravi “</w:t>
      </w:r>
      <w:r w:rsidRPr="00AD16CC">
        <w:rPr>
          <w:rFonts w:ascii="Times New Roman" w:eastAsia="Times New Roman" w:hAnsi="Times New Roman" w:cs="Times New Roman"/>
          <w:i/>
          <w:iCs/>
          <w:sz w:val="24"/>
          <w:szCs w:val="24"/>
          <w:lang w:val="it-IT" w:eastAsia="en-GB"/>
        </w:rPr>
        <w:t xml:space="preserve"> da vaccini anti SARS-COV-2 superiore alla &lt;media ….. degli eventi avversi già registrati per le vaccinazioni obbligatorie in uso da anni&gt;, ma lo è di diversi ordini di grandezza (109 segnalazioni, a fronte di 17,9, e con un tasso di 17,6 eventi gravi ogni 100.000 dosi somministrate, a fronte di un tasso 1,9 segnalazioni gravi</w:t>
      </w:r>
      <w:r w:rsidRPr="00AD16CC">
        <w:rPr>
          <w:rFonts w:ascii="Times New Roman" w:eastAsia="Times New Roman" w:hAnsi="Times New Roman" w:cs="Times New Roman"/>
          <w:sz w:val="24"/>
          <w:szCs w:val="24"/>
          <w:lang w:val="it-IT" w:eastAsia="en-GB"/>
        </w:rPr>
        <w:t>)” (ordinanza del 22/03/2022 CGA Sicilia).</w:t>
      </w:r>
    </w:p>
    <w:p w:rsidR="00AD16CC" w:rsidRPr="00AD16CC" w:rsidRDefault="00AD16CC" w:rsidP="00AD16C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it-IT" w:eastAsia="en-GB"/>
        </w:rPr>
      </w:pPr>
      <w:r w:rsidRPr="00AD16CC">
        <w:rPr>
          <w:rFonts w:ascii="Times New Roman" w:eastAsia="Times New Roman" w:hAnsi="Times New Roman" w:cs="Times New Roman"/>
          <w:sz w:val="24"/>
          <w:szCs w:val="24"/>
          <w:lang w:val="it-IT" w:eastAsia="en-GB"/>
        </w:rPr>
        <w:t xml:space="preserve">Lo stesso rapporto AIFA evidenzia altresì che al 26/12/2021 nella RNF sono state inserite complessivamente </w:t>
      </w:r>
      <w:r w:rsidRPr="00AD16CC">
        <w:rPr>
          <w:rFonts w:ascii="Times New Roman" w:eastAsia="Times New Roman" w:hAnsi="Times New Roman" w:cs="Times New Roman"/>
          <w:b/>
          <w:bCs/>
          <w:sz w:val="24"/>
          <w:szCs w:val="24"/>
          <w:lang w:val="it-IT" w:eastAsia="en-GB"/>
        </w:rPr>
        <w:t>758 segnalazioni gravi che</w:t>
      </w:r>
      <w:r w:rsidRPr="00AD16CC">
        <w:rPr>
          <w:rFonts w:ascii="Times New Roman" w:eastAsia="Times New Roman" w:hAnsi="Times New Roman" w:cs="Times New Roman"/>
          <w:sz w:val="24"/>
          <w:szCs w:val="24"/>
          <w:lang w:val="it-IT" w:eastAsia="en-GB"/>
        </w:rPr>
        <w:t xml:space="preserve">, al momento della segnalazione o come informazione acquisita successivamente al follow-up, </w:t>
      </w:r>
      <w:r w:rsidRPr="00AD16CC">
        <w:rPr>
          <w:rFonts w:ascii="Times New Roman" w:eastAsia="Times New Roman" w:hAnsi="Times New Roman" w:cs="Times New Roman"/>
          <w:b/>
          <w:bCs/>
          <w:sz w:val="24"/>
          <w:szCs w:val="24"/>
          <w:lang w:val="it-IT" w:eastAsia="en-GB"/>
        </w:rPr>
        <w:t>riportano l’esito “decesso”</w:t>
      </w:r>
      <w:r w:rsidRPr="00AD16CC">
        <w:rPr>
          <w:rFonts w:ascii="Times New Roman" w:eastAsia="Times New Roman" w:hAnsi="Times New Roman" w:cs="Times New Roman"/>
          <w:sz w:val="24"/>
          <w:szCs w:val="24"/>
          <w:lang w:val="it-IT" w:eastAsia="en-GB"/>
        </w:rPr>
        <w:t xml:space="preserve"> (0,7 eventi con esito fatale segnalati ogni 100.000 dosi somministrate).</w:t>
      </w:r>
    </w:p>
    <w:p w:rsidR="00AD16CC" w:rsidRPr="00AD16CC" w:rsidRDefault="00AD16CC" w:rsidP="00AD16C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it-IT" w:eastAsia="en-GB"/>
        </w:rPr>
      </w:pPr>
      <w:r w:rsidRPr="00AD16CC">
        <w:rPr>
          <w:rFonts w:ascii="Times New Roman" w:eastAsia="Times New Roman" w:hAnsi="Times New Roman" w:cs="Times New Roman"/>
          <w:sz w:val="24"/>
          <w:szCs w:val="24"/>
          <w:lang w:val="it-IT" w:eastAsia="en-GB"/>
        </w:rPr>
        <w:t>Non ritengo pertanto di poter essere sanzionato per la violazione di un obbligo il cui adempimento mi esporrebbe, con qualsiasi percentuale statistica, al pericolo di un male grave e ingiusto quale è il rischio di decesso o altra menomazione permanente alla mia integrità psico-fisica, certamente evento affatto tollerabile per il sottoscritto.</w:t>
      </w:r>
    </w:p>
    <w:p w:rsidR="00AD16CC" w:rsidRPr="00AD16CC" w:rsidRDefault="00AD16CC" w:rsidP="00AD16C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it-IT" w:eastAsia="en-GB"/>
        </w:rPr>
      </w:pPr>
      <w:r w:rsidRPr="00AD16CC">
        <w:rPr>
          <w:rFonts w:ascii="Times New Roman" w:eastAsia="Times New Roman" w:hAnsi="Times New Roman" w:cs="Times New Roman"/>
          <w:sz w:val="24"/>
          <w:szCs w:val="24"/>
          <w:lang w:val="it-IT" w:eastAsia="en-GB"/>
        </w:rPr>
        <w:t>Tutto ciò premesso, e nel ribadire che la comunicazione in oggetto è illegittima e che non intendo comunicare la mia condizione di salute, stato di vaccinazione, motivi di esenzione e/o guarigione, sono ad esprimere formale eccezione di carenza di potere dell’Autorità in indirizzo a richiedere e conoscere la mia condizione sanitaria, opponendo sin d’ora il mio esplicito dissenso alla sottoposizione ad un processo decisionale automatizzato</w:t>
      </w:r>
    </w:p>
    <w:p w:rsidR="00AD16CC" w:rsidRPr="00AD16CC" w:rsidRDefault="00AD16CC" w:rsidP="00AD16C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it-IT" w:eastAsia="en-GB"/>
        </w:rPr>
      </w:pPr>
      <w:r w:rsidRPr="00AD16CC">
        <w:rPr>
          <w:rFonts w:ascii="Times New Roman" w:eastAsia="Times New Roman" w:hAnsi="Times New Roman" w:cs="Times New Roman"/>
          <w:sz w:val="24"/>
          <w:szCs w:val="24"/>
          <w:lang w:val="it-IT" w:eastAsia="en-GB"/>
        </w:rPr>
        <w:t>Per quanto sopra sono a diffidare</w:t>
      </w:r>
    </w:p>
    <w:p w:rsidR="00AD16CC" w:rsidRPr="00AD16CC" w:rsidRDefault="00AD16CC" w:rsidP="00AD16C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it-IT" w:eastAsia="en-GB"/>
        </w:rPr>
      </w:pPr>
      <w:r w:rsidRPr="00AD16CC">
        <w:rPr>
          <w:rFonts w:ascii="Times New Roman" w:eastAsia="Times New Roman" w:hAnsi="Times New Roman" w:cs="Times New Roman"/>
          <w:sz w:val="24"/>
          <w:szCs w:val="24"/>
          <w:lang w:val="it-IT" w:eastAsia="en-GB"/>
        </w:rPr>
        <w:t xml:space="preserve">l’Agenzia delle Entrate di ________________ in persona del Funzionario responsabile, dall’ irrogare qualsiasi sanzione amministrativa o pecuniaria comunque detta, riservando in ogni caso l’impugnazione del provvedimento con richiesta di disapplicazione dell’art. 4 quater e 4 </w:t>
      </w:r>
      <w:r w:rsidRPr="00AD16CC">
        <w:rPr>
          <w:rFonts w:ascii="Times New Roman" w:eastAsia="Times New Roman" w:hAnsi="Times New Roman" w:cs="Times New Roman"/>
          <w:i/>
          <w:iCs/>
          <w:sz w:val="24"/>
          <w:szCs w:val="24"/>
          <w:lang w:val="it-IT" w:eastAsia="en-GB"/>
        </w:rPr>
        <w:t>sexies</w:t>
      </w:r>
      <w:r w:rsidRPr="00AD16CC">
        <w:rPr>
          <w:rFonts w:ascii="Times New Roman" w:eastAsia="Times New Roman" w:hAnsi="Times New Roman" w:cs="Times New Roman"/>
          <w:sz w:val="24"/>
          <w:szCs w:val="24"/>
          <w:lang w:val="it-IT" w:eastAsia="en-GB"/>
        </w:rPr>
        <w:t xml:space="preserve"> del dl 44/2021, convertito con modificazioni nella legge 76/2021, per contrasto con norma primaria e di grado superiore (Reg. UE/2016/679) con richiesta di risarcimento nella misura massima consentita entro la competenza del Giudice di Pace.</w:t>
      </w:r>
    </w:p>
    <w:p w:rsidR="00AD16CC" w:rsidRPr="00AD16CC" w:rsidRDefault="00AD16CC" w:rsidP="00AD16C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it-IT" w:eastAsia="en-GB"/>
        </w:rPr>
      </w:pPr>
      <w:r w:rsidRPr="00AD16CC">
        <w:rPr>
          <w:rFonts w:ascii="Times New Roman" w:eastAsia="Times New Roman" w:hAnsi="Times New Roman" w:cs="Times New Roman"/>
          <w:sz w:val="24"/>
          <w:szCs w:val="24"/>
          <w:lang w:val="it-IT" w:eastAsia="en-GB"/>
        </w:rPr>
        <w:t>che il presente procedimento venga immediatamente archiviato stante l'infondatezza dei presupposti di fatto e di diritto per l'emanazione del provvedimento sanzionatorio.</w:t>
      </w:r>
    </w:p>
    <w:p w:rsidR="00AD16CC" w:rsidRPr="00AD16CC" w:rsidRDefault="00AD16CC" w:rsidP="00AD16C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it-IT" w:eastAsia="en-GB"/>
        </w:rPr>
      </w:pPr>
      <w:r w:rsidRPr="00AD16CC">
        <w:rPr>
          <w:rFonts w:ascii="Times New Roman" w:eastAsia="Times New Roman" w:hAnsi="Times New Roman" w:cs="Times New Roman"/>
          <w:sz w:val="24"/>
          <w:szCs w:val="24"/>
          <w:lang w:val="it-IT" w:eastAsia="en-GB"/>
        </w:rPr>
        <w:t>al contempo, si rendono fin d’ora edotti i soggetti in indirizzo che in caso di emissione e notifica dell'atto sanzionatorio, si provvederà a segnalare mediante denuncia la possibile configurazione dei i reati di minaccia e tentativo di violenza privata ed estorsione.</w:t>
      </w:r>
    </w:p>
    <w:p w:rsidR="00AD16CC" w:rsidRPr="00AD16CC" w:rsidRDefault="00AD16CC" w:rsidP="00AD16C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proofErr w:type="spellStart"/>
      <w:r w:rsidRPr="00AD16CC">
        <w:rPr>
          <w:rFonts w:ascii="Times New Roman" w:eastAsia="Times New Roman" w:hAnsi="Times New Roman" w:cs="Times New Roman"/>
          <w:sz w:val="24"/>
          <w:szCs w:val="24"/>
          <w:lang w:eastAsia="en-GB"/>
        </w:rPr>
        <w:t>Luogo</w:t>
      </w:r>
      <w:proofErr w:type="spellEnd"/>
      <w:r w:rsidRPr="00AD16CC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e data,</w:t>
      </w:r>
    </w:p>
    <w:p w:rsidR="00AD16CC" w:rsidRPr="00AD16CC" w:rsidRDefault="00AD16CC" w:rsidP="00AD16C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proofErr w:type="spellStart"/>
      <w:r w:rsidRPr="00AD16CC">
        <w:rPr>
          <w:rFonts w:ascii="Times New Roman" w:eastAsia="Times New Roman" w:hAnsi="Times New Roman" w:cs="Times New Roman"/>
          <w:sz w:val="24"/>
          <w:szCs w:val="24"/>
          <w:lang w:eastAsia="en-GB"/>
        </w:rPr>
        <w:lastRenderedPageBreak/>
        <w:t>Firma</w:t>
      </w:r>
      <w:proofErr w:type="spellEnd"/>
    </w:p>
    <w:p w:rsidR="00BF385B" w:rsidRDefault="00BF385B">
      <w:bookmarkStart w:id="0" w:name="_GoBack"/>
      <w:bookmarkEnd w:id="0"/>
    </w:p>
    <w:sectPr w:rsidR="00BF385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8B901E6"/>
    <w:multiLevelType w:val="multilevel"/>
    <w:tmpl w:val="F9DAB2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16CC"/>
    <w:rsid w:val="00AD16CC"/>
    <w:rsid w:val="00BF38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95436B3-572F-48DD-8AB7-5F599A8CEC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8783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758</Words>
  <Characters>4321</Characters>
  <Application>Microsoft Office Word</Application>
  <DocSecurity>0</DocSecurity>
  <Lines>36</Lines>
  <Paragraphs>10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Angelo Di Lorenzo</dc:creator>
  <cp:keywords/>
  <dc:description/>
  <cp:lastModifiedBy>Angelo Di Lorenzo</cp:lastModifiedBy>
  <cp:revision>1</cp:revision>
  <dcterms:created xsi:type="dcterms:W3CDTF">2024-07-07T15:27:00Z</dcterms:created>
  <dcterms:modified xsi:type="dcterms:W3CDTF">2024-07-07T15:28:00Z</dcterms:modified>
</cp:coreProperties>
</file>